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6CB" w:rsidRDefault="00AB76CB" w:rsidP="00AB76CB">
      <w:pPr>
        <w:autoSpaceDE w:val="0"/>
        <w:autoSpaceDN w:val="0"/>
        <w:adjustRightInd w:val="0"/>
        <w:spacing w:after="0" w:line="240" w:lineRule="auto"/>
        <w:jc w:val="center"/>
        <w:rPr>
          <w:rFonts w:ascii="LiberationSerif" w:hAnsi="LiberationSerif" w:cs="LiberationSerif"/>
          <w:sz w:val="28"/>
          <w:szCs w:val="28"/>
        </w:rPr>
      </w:pPr>
      <w:r>
        <w:rPr>
          <w:rFonts w:ascii="LiberationSerif" w:hAnsi="LiberationSerif" w:cs="LiberationSerif"/>
          <w:sz w:val="28"/>
          <w:szCs w:val="28"/>
        </w:rPr>
        <w:t>В</w:t>
      </w:r>
      <w:r>
        <w:rPr>
          <w:rFonts w:ascii="LiberationSerif" w:hAnsi="LiberationSerif" w:cs="LiberationSerif"/>
          <w:sz w:val="28"/>
          <w:szCs w:val="28"/>
        </w:rPr>
        <w:t xml:space="preserve"> рамках деятельности фонда</w:t>
      </w:r>
    </w:p>
    <w:p w:rsidR="00AB76CB" w:rsidRDefault="00AB76CB" w:rsidP="00AB76CB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8"/>
          <w:szCs w:val="28"/>
        </w:rPr>
      </w:pPr>
      <w:r>
        <w:rPr>
          <w:rFonts w:ascii="LiberationSerif" w:hAnsi="LiberationSerif" w:cs="LiberationSerif"/>
          <w:sz w:val="28"/>
          <w:szCs w:val="28"/>
        </w:rPr>
        <w:t>«Новая Жизнь» реализуется проект «Горячая линия по ВИЧ», на которой работают</w:t>
      </w:r>
      <w:r>
        <w:rPr>
          <w:rFonts w:ascii="LiberationSerif" w:hAnsi="LiberationSerif" w:cs="LiberationSerif"/>
          <w:sz w:val="28"/>
          <w:szCs w:val="28"/>
        </w:rPr>
        <w:t xml:space="preserve"> </w:t>
      </w:r>
      <w:r>
        <w:rPr>
          <w:rFonts w:ascii="LiberationSerif" w:hAnsi="LiberationSerif" w:cs="LiberationSerif"/>
          <w:sz w:val="28"/>
          <w:szCs w:val="28"/>
        </w:rPr>
        <w:t>опытные консультанты в области ВИЧ-инфекции, врач-инфекционист и психолог.</w:t>
      </w:r>
    </w:p>
    <w:p w:rsidR="00AB76CB" w:rsidRDefault="00AB76CB" w:rsidP="00AB76CB">
      <w:pPr>
        <w:autoSpaceDE w:val="0"/>
        <w:autoSpaceDN w:val="0"/>
        <w:adjustRightInd w:val="0"/>
        <w:spacing w:after="0" w:line="240" w:lineRule="auto"/>
        <w:rPr>
          <w:rFonts w:ascii="LiberationSerif-Bold" w:hAnsi="LiberationSerif-Bold" w:cs="LiberationSerif-Bold"/>
          <w:b/>
          <w:bCs/>
          <w:sz w:val="28"/>
          <w:szCs w:val="28"/>
        </w:rPr>
      </w:pPr>
      <w:r>
        <w:rPr>
          <w:rFonts w:ascii="LiberationSerif" w:hAnsi="LiberationSerif" w:cs="LiberationSerif"/>
          <w:sz w:val="28"/>
          <w:szCs w:val="28"/>
        </w:rPr>
        <w:t xml:space="preserve">По номеру </w:t>
      </w:r>
      <w:r>
        <w:rPr>
          <w:rFonts w:ascii="LiberationSerif-Bold" w:hAnsi="LiberationSerif-Bold" w:cs="LiberationSerif-Bold"/>
          <w:b/>
          <w:bCs/>
          <w:sz w:val="28"/>
          <w:szCs w:val="28"/>
        </w:rPr>
        <w:t xml:space="preserve">8 800 550 68 41 </w:t>
      </w:r>
      <w:r>
        <w:rPr>
          <w:rFonts w:ascii="LiberationSerif" w:hAnsi="LiberationSerif" w:cs="LiberationSerif"/>
          <w:sz w:val="28"/>
          <w:szCs w:val="28"/>
        </w:rPr>
        <w:t xml:space="preserve">каждый желающий может получить </w:t>
      </w:r>
      <w:r>
        <w:rPr>
          <w:rFonts w:ascii="LiberationSerif-Bold" w:hAnsi="LiberationSerif-Bold" w:cs="LiberationSerif-Bold"/>
          <w:b/>
          <w:bCs/>
          <w:sz w:val="28"/>
          <w:szCs w:val="28"/>
        </w:rPr>
        <w:t>бесплатно</w:t>
      </w:r>
    </w:p>
    <w:p w:rsidR="00AB76CB" w:rsidRDefault="00AB76CB" w:rsidP="00AB76CB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8"/>
          <w:szCs w:val="28"/>
        </w:rPr>
      </w:pPr>
      <w:r>
        <w:rPr>
          <w:rFonts w:ascii="LiberationSerif" w:hAnsi="LiberationSerif" w:cs="LiberationSerif"/>
          <w:sz w:val="28"/>
          <w:szCs w:val="28"/>
        </w:rPr>
        <w:t>консультацию по любым вопросам ВИЧ-инфекции, сопровождение на</w:t>
      </w:r>
    </w:p>
    <w:p w:rsidR="00AB76CB" w:rsidRDefault="00AB76CB" w:rsidP="00AB76CB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8"/>
          <w:szCs w:val="28"/>
        </w:rPr>
      </w:pPr>
      <w:r>
        <w:rPr>
          <w:rFonts w:ascii="LiberationSerif" w:hAnsi="LiberationSerif" w:cs="LiberationSerif"/>
          <w:sz w:val="28"/>
          <w:szCs w:val="28"/>
        </w:rPr>
        <w:t>тестирование и лечение, а также перейти на очное сопровождение при помощи</w:t>
      </w:r>
      <w:r>
        <w:rPr>
          <w:rFonts w:ascii="LiberationSerif" w:hAnsi="LiberationSerif" w:cs="LiberationSerif"/>
          <w:sz w:val="28"/>
          <w:szCs w:val="28"/>
        </w:rPr>
        <w:t xml:space="preserve">  </w:t>
      </w:r>
      <w:r>
        <w:rPr>
          <w:rFonts w:ascii="LiberationSerif" w:hAnsi="LiberationSerif" w:cs="LiberationSerif"/>
          <w:sz w:val="28"/>
          <w:szCs w:val="28"/>
        </w:rPr>
        <w:t>социального работника.</w:t>
      </w:r>
    </w:p>
    <w:p w:rsidR="00AB76CB" w:rsidRDefault="00AB76CB" w:rsidP="00AB76CB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8"/>
          <w:szCs w:val="28"/>
        </w:rPr>
      </w:pPr>
      <w:r>
        <w:rPr>
          <w:rFonts w:ascii="LiberationSerif" w:hAnsi="LiberationSerif" w:cs="LiberationSerif"/>
          <w:sz w:val="28"/>
          <w:szCs w:val="28"/>
        </w:rPr>
        <w:t>Звонок на «Горячую линию» является бесплатным и анонимным, и доступен</w:t>
      </w:r>
    </w:p>
    <w:p w:rsidR="00A678B2" w:rsidRPr="00AB76CB" w:rsidRDefault="00AB76CB" w:rsidP="00AB76CB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8"/>
          <w:szCs w:val="28"/>
        </w:rPr>
      </w:pPr>
      <w:r>
        <w:rPr>
          <w:rFonts w:ascii="LiberationSerif" w:hAnsi="LiberationSerif" w:cs="LiberationSerif"/>
          <w:sz w:val="28"/>
          <w:szCs w:val="28"/>
        </w:rPr>
        <w:t>для любого абонента сотовых и городских операторов связи. «Горячая линия»</w:t>
      </w:r>
      <w:r>
        <w:rPr>
          <w:rFonts w:ascii="LiberationSerif" w:hAnsi="LiberationSerif" w:cs="LiberationSerif"/>
          <w:sz w:val="28"/>
          <w:szCs w:val="28"/>
        </w:rPr>
        <w:t xml:space="preserve">   </w:t>
      </w:r>
      <w:bookmarkStart w:id="0" w:name="_GoBack"/>
      <w:bookmarkEnd w:id="0"/>
      <w:r>
        <w:rPr>
          <w:rFonts w:ascii="LiberationSerif" w:hAnsi="LiberationSerif" w:cs="LiberationSerif"/>
          <w:sz w:val="28"/>
          <w:szCs w:val="28"/>
        </w:rPr>
        <w:t>работает ежедневно с 9.00 до 21.00, в том числе в выходные и праздничные дни.</w:t>
      </w:r>
    </w:p>
    <w:sectPr w:rsidR="00A678B2" w:rsidRPr="00AB76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00007843" w:usb2="00000001" w:usb3="00000000" w:csb0="000001FF" w:csb1="00000000"/>
  </w:font>
  <w:font w:name="LiberationSerif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LiberationSerif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CDD"/>
    <w:rsid w:val="00A678B2"/>
    <w:rsid w:val="00AB76CB"/>
    <w:rsid w:val="00F4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9E70C"/>
  <w15:chartTrackingRefBased/>
  <w15:docId w15:val="{3182B4E8-F695-4DA5-82F7-2A95F27BE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2026-01-15T12:18:00Z</dcterms:created>
  <dcterms:modified xsi:type="dcterms:W3CDTF">2026-01-15T12:19:00Z</dcterms:modified>
</cp:coreProperties>
</file>